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33" w:rsidRDefault="00E20386" w:rsidP="00E20386">
      <w:pPr>
        <w:jc w:val="center"/>
      </w:pPr>
      <w:r>
        <w:t>ПРОТОКОЛ</w:t>
      </w:r>
    </w:p>
    <w:p w:rsidR="00E20386" w:rsidRDefault="0083407E" w:rsidP="00E20386">
      <w:pPr>
        <w:jc w:val="center"/>
      </w:pPr>
      <w:r>
        <w:t>№ 17</w:t>
      </w:r>
    </w:p>
    <w:p w:rsidR="00E20386" w:rsidRDefault="00E20386" w:rsidP="00E20386">
      <w:pPr>
        <w:jc w:val="center"/>
      </w:pPr>
      <w:r>
        <w:t>гр. Чипровци  0</w:t>
      </w:r>
      <w:r w:rsidR="0083407E">
        <w:t>6</w:t>
      </w:r>
      <w:r>
        <w:t>.10.2015г.</w:t>
      </w:r>
    </w:p>
    <w:p w:rsidR="00E20386" w:rsidRDefault="00E20386" w:rsidP="00E20386">
      <w:pPr>
        <w:jc w:val="both"/>
      </w:pPr>
      <w:r>
        <w:t xml:space="preserve">            Днес 0</w:t>
      </w:r>
      <w:r w:rsidR="0083407E">
        <w:t>6</w:t>
      </w:r>
      <w:r>
        <w:t>.10.2015г. се проведе заседание в малката заседателна  зала в сградата на община Чипровци, при следния дневен ред:</w:t>
      </w:r>
    </w:p>
    <w:p w:rsidR="00E20386" w:rsidRDefault="0083407E" w:rsidP="0083407E">
      <w:pPr>
        <w:pStyle w:val="ListParagraph"/>
        <w:numPr>
          <w:ilvl w:val="0"/>
          <w:numId w:val="4"/>
        </w:numPr>
        <w:jc w:val="both"/>
      </w:pPr>
      <w:r>
        <w:t>Приемане Решение за разпределение на членовете на ОИК за отговорници по секционни избирателни комисии в Обюина Чипровци</w:t>
      </w:r>
    </w:p>
    <w:p w:rsidR="0083407E" w:rsidRDefault="0083407E" w:rsidP="0083407E">
      <w:pPr>
        <w:pStyle w:val="ListParagraph"/>
        <w:numPr>
          <w:ilvl w:val="0"/>
          <w:numId w:val="4"/>
        </w:numPr>
        <w:jc w:val="both"/>
      </w:pPr>
      <w:r>
        <w:t>Изготвяне на списък с телефоните на членовета на ОИК, стационарен телефон и електронен адрес на ОИК</w:t>
      </w:r>
    </w:p>
    <w:p w:rsidR="00E20386" w:rsidRDefault="00E20386" w:rsidP="00E20386">
      <w:pPr>
        <w:jc w:val="both"/>
      </w:pPr>
      <w:r>
        <w:t xml:space="preserve">          На засед</w:t>
      </w:r>
      <w:r w:rsidR="0083407E">
        <w:t xml:space="preserve">анието присъстваха присъстваха 8 </w:t>
      </w:r>
      <w:r>
        <w:t>/</w:t>
      </w:r>
      <w:r w:rsidR="0083407E">
        <w:t xml:space="preserve">осем </w:t>
      </w:r>
      <w:r>
        <w:t>/члена  на ОИК Чипровци, както следва:</w:t>
      </w:r>
    </w:p>
    <w:p w:rsidR="0083407E" w:rsidRDefault="0083407E" w:rsidP="00E20386">
      <w:pPr>
        <w:pStyle w:val="ListParagraph"/>
        <w:numPr>
          <w:ilvl w:val="0"/>
          <w:numId w:val="1"/>
        </w:numPr>
        <w:jc w:val="both"/>
      </w:pPr>
      <w:r>
        <w:t>Петър Благоев Каменов - председател</w:t>
      </w:r>
    </w:p>
    <w:p w:rsidR="00E20386" w:rsidRDefault="00E20386" w:rsidP="00E20386">
      <w:pPr>
        <w:pStyle w:val="ListParagraph"/>
        <w:numPr>
          <w:ilvl w:val="0"/>
          <w:numId w:val="1"/>
        </w:numPr>
        <w:jc w:val="both"/>
      </w:pPr>
      <w:r>
        <w:t>Радка  Йорданова  Димитрова- зам. пре</w:t>
      </w:r>
      <w:r w:rsidR="00B90437">
        <w:t>дс</w:t>
      </w:r>
      <w:r>
        <w:t>едател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Цветана Димитрова Петкова-член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Валентина Здравкова Иванова-член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Тенка Първанова Минчева-член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Зоя  Георгиева Томова-член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Лидия Георгиева Русимова -член</w:t>
      </w:r>
    </w:p>
    <w:p w:rsidR="00B90437" w:rsidRDefault="00B90437" w:rsidP="00E20386">
      <w:pPr>
        <w:pStyle w:val="ListParagraph"/>
        <w:numPr>
          <w:ilvl w:val="0"/>
          <w:numId w:val="1"/>
        </w:numPr>
        <w:jc w:val="both"/>
      </w:pPr>
      <w:r>
        <w:t>Лора Тодорова Иванова-член</w:t>
      </w:r>
    </w:p>
    <w:p w:rsidR="00B90437" w:rsidRDefault="00B90437" w:rsidP="00B90437">
      <w:pPr>
        <w:pStyle w:val="ListParagraph"/>
        <w:ind w:left="1545"/>
        <w:jc w:val="both"/>
      </w:pPr>
    </w:p>
    <w:p w:rsidR="00B90437" w:rsidRDefault="00B90437" w:rsidP="00B90437">
      <w:pPr>
        <w:jc w:val="both"/>
      </w:pPr>
      <w:r>
        <w:t xml:space="preserve">              </w:t>
      </w:r>
      <w:r w:rsidR="0083407E">
        <w:t>По  т. 1</w:t>
      </w:r>
      <w:r>
        <w:t>.</w:t>
      </w:r>
      <w:r w:rsidR="0083407E">
        <w:t xml:space="preserve"> от дневния ред докладва председателя Петър Каменов. Разпределението на отговорниците по СИК се извърши като следва:</w:t>
      </w:r>
    </w:p>
    <w:p w:rsidR="0083407E" w:rsidRDefault="0083407E" w:rsidP="0083407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  Е  Ш  Е  Н  И  Е</w:t>
      </w:r>
    </w:p>
    <w:p w:rsidR="0083407E" w:rsidRPr="00B3752D" w:rsidRDefault="0083407E" w:rsidP="0083407E">
      <w:pPr>
        <w:spacing w:after="12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№ 09</w:t>
      </w:r>
      <w:r>
        <w:rPr>
          <w:sz w:val="24"/>
          <w:szCs w:val="24"/>
          <w:lang w:val="en-US"/>
        </w:rPr>
        <w:t>9</w:t>
      </w:r>
    </w:p>
    <w:p w:rsidR="0083407E" w:rsidRDefault="0083407E" w:rsidP="0083407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Чипровци, 0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.10.2015 г.</w:t>
      </w:r>
    </w:p>
    <w:p w:rsidR="0083407E" w:rsidRPr="00B3752D" w:rsidRDefault="0083407E" w:rsidP="0083407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ОТНОСНО: Разпределяне на членовете на Общинска избирателна комисия Чипровци за отговорници по секционни избирателни комисии в община Чипровци.</w:t>
      </w:r>
    </w:p>
    <w:p w:rsidR="0083407E" w:rsidRDefault="0083407E" w:rsidP="0083407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чл. 85 ал. 4 от ИК  и чл. 87 ал. 1, т. 2 от ИК  и Методически указания на ЦИК приети с решение № 2206-МИ/НР от 15.09.2015 г., Общинска избирателна комисия Чипровци</w:t>
      </w:r>
    </w:p>
    <w:p w:rsidR="0083407E" w:rsidRDefault="0083407E" w:rsidP="0083407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  Е  Ш  И:</w:t>
      </w:r>
    </w:p>
    <w:p w:rsidR="0083407E" w:rsidRDefault="0083407E" w:rsidP="0083407E">
      <w:pPr>
        <w:spacing w:after="120"/>
        <w:ind w:firstLine="709"/>
        <w:jc w:val="both"/>
        <w:rPr>
          <w:sz w:val="24"/>
          <w:szCs w:val="24"/>
        </w:rPr>
      </w:pPr>
    </w:p>
    <w:p w:rsidR="0083407E" w:rsidRDefault="0083407E" w:rsidP="0083407E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Разпределя членовете на Общинска избирателна комисия Чипровци за отговорници по секционни избирателни комисии в община Чипровци, както следва:</w:t>
      </w:r>
    </w:p>
    <w:p w:rsidR="0083407E" w:rsidRDefault="0083407E" w:rsidP="0083407E">
      <w:pPr>
        <w:pStyle w:val="ListParagraph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B3752D">
        <w:rPr>
          <w:sz w:val="24"/>
          <w:szCs w:val="24"/>
        </w:rPr>
        <w:t>Цветана</w:t>
      </w:r>
      <w:r w:rsidRPr="00B3752D">
        <w:rPr>
          <w:rFonts w:ascii="Verdana" w:eastAsia="Times New Roman" w:hAnsi="Verdana" w:cs="Times New Roman"/>
          <w:sz w:val="32"/>
          <w:szCs w:val="32"/>
          <w:lang w:eastAsia="bg-BG"/>
        </w:rPr>
        <w:t xml:space="preserve"> </w:t>
      </w:r>
      <w:r w:rsidRPr="00B3752D">
        <w:rPr>
          <w:sz w:val="24"/>
          <w:szCs w:val="24"/>
        </w:rPr>
        <w:t>Димитрова Петкова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-ва секция в Чипровци</w:t>
      </w:r>
    </w:p>
    <w:p w:rsidR="0083407E" w:rsidRPr="00CF39D3" w:rsidRDefault="0083407E" w:rsidP="0083407E">
      <w:pPr>
        <w:pStyle w:val="ListParagraph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Ангел </w:t>
      </w:r>
      <w:r w:rsidRPr="00CF39D3">
        <w:rPr>
          <w:sz w:val="24"/>
          <w:szCs w:val="24"/>
        </w:rPr>
        <w:t>Цветанов Ангелов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II-</w:t>
      </w:r>
      <w:r>
        <w:rPr>
          <w:sz w:val="24"/>
          <w:szCs w:val="24"/>
        </w:rPr>
        <w:t>ра секция в Чипровци</w:t>
      </w:r>
      <w:r w:rsidRPr="00AB39F6">
        <w:rPr>
          <w:rFonts w:ascii="Verdana" w:eastAsia="Times New Roman" w:hAnsi="Verdana" w:cs="Times New Roman"/>
          <w:sz w:val="32"/>
          <w:szCs w:val="32"/>
          <w:lang w:eastAsia="bg-BG"/>
        </w:rPr>
        <w:t xml:space="preserve">      </w:t>
      </w:r>
    </w:p>
    <w:p w:rsidR="0083407E" w:rsidRDefault="0083407E" w:rsidP="0083407E">
      <w:pPr>
        <w:pStyle w:val="ListParagraph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CF39D3">
        <w:rPr>
          <w:sz w:val="24"/>
          <w:szCs w:val="24"/>
        </w:rPr>
        <w:t xml:space="preserve">Лидия Георгиева Русимова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III-</w:t>
      </w:r>
      <w:r>
        <w:rPr>
          <w:sz w:val="24"/>
          <w:szCs w:val="24"/>
        </w:rPr>
        <w:t>та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секция в Чипровци</w:t>
      </w:r>
    </w:p>
    <w:p w:rsidR="0083407E" w:rsidRDefault="0083407E" w:rsidP="0083407E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Зоя Георгиева Томова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Мартиново</w:t>
      </w:r>
      <w:r w:rsidRPr="00CF39D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3407E" w:rsidRPr="00CF39D3" w:rsidRDefault="0083407E" w:rsidP="0083407E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Здравкова Иванова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Железна</w:t>
      </w:r>
    </w:p>
    <w:p w:rsidR="0083407E" w:rsidRPr="00CF39D3" w:rsidRDefault="0083407E" w:rsidP="0083407E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Иван </w:t>
      </w:r>
      <w:r w:rsidRPr="00CF3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Иванов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Превала</w:t>
      </w:r>
      <w:r w:rsidRPr="00AB39F6">
        <w:rPr>
          <w:rFonts w:ascii="Verdana" w:eastAsia="Times New Roman" w:hAnsi="Verdana" w:cs="Times New Roman"/>
          <w:sz w:val="32"/>
          <w:szCs w:val="32"/>
          <w:lang w:eastAsia="bg-BG"/>
        </w:rPr>
        <w:t xml:space="preserve">  </w:t>
      </w:r>
    </w:p>
    <w:p w:rsidR="0083407E" w:rsidRPr="00CF39D3" w:rsidRDefault="0083407E" w:rsidP="0083407E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Лора Тодорова Иванова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Горна Лука и с. Митровци</w:t>
      </w:r>
    </w:p>
    <w:p w:rsidR="0083407E" w:rsidRPr="00CF39D3" w:rsidRDefault="0083407E" w:rsidP="0083407E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Радка Йорданова Димитрова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Белимел и с. Горна Ковачица</w:t>
      </w:r>
    </w:p>
    <w:p w:rsidR="0083407E" w:rsidRPr="0083407E" w:rsidRDefault="0083407E" w:rsidP="0083407E">
      <w:pPr>
        <w:pStyle w:val="ListParagraph"/>
        <w:numPr>
          <w:ilvl w:val="0"/>
          <w:numId w:val="5"/>
        </w:numPr>
      </w:pPr>
      <w:r w:rsidRPr="00834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Тенка Първанова Минчева - </w:t>
      </w:r>
      <w:r w:rsidRPr="008340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с. Челюстница и с. Равна</w:t>
      </w:r>
      <w:r w:rsidRPr="008340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90437" w:rsidRDefault="00B90437" w:rsidP="009C0715">
      <w:pPr>
        <w:ind w:firstLine="709"/>
        <w:jc w:val="both"/>
        <w:rPr>
          <w:sz w:val="24"/>
          <w:szCs w:val="24"/>
        </w:rPr>
      </w:pPr>
      <w:r w:rsidRPr="0083407E">
        <w:rPr>
          <w:sz w:val="24"/>
          <w:szCs w:val="24"/>
        </w:rPr>
        <w:t>На поименно гласуване всички горепосочени  членове на ОИК</w:t>
      </w:r>
      <w:r w:rsidR="00746283" w:rsidRPr="0083407E">
        <w:rPr>
          <w:sz w:val="24"/>
          <w:szCs w:val="24"/>
        </w:rPr>
        <w:t xml:space="preserve">  гласуваха „за”</w:t>
      </w:r>
    </w:p>
    <w:p w:rsidR="0083407E" w:rsidRDefault="0083407E" w:rsidP="009C0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т. 2 от дневния ред ОИК възлага на Радка Йорданова Димитрова да изготви списък с телефоните на членоветв на ОИК, стационарния телефон и електронен адрес. Списъкът да се предостави на председателите на СИК при предаване на изборните книжа и материали най-късно до 20</w:t>
      </w:r>
      <w:r w:rsidRPr="0083407E">
        <w:rPr>
          <w:sz w:val="24"/>
          <w:szCs w:val="24"/>
        </w:rPr>
        <w:sym w:font="Wingdings" w:char="F04A"/>
      </w:r>
      <w:r>
        <w:rPr>
          <w:sz w:val="24"/>
          <w:szCs w:val="24"/>
        </w:rPr>
        <w:t>) ч. на 24.10.2015 г.</w:t>
      </w:r>
    </w:p>
    <w:p w:rsidR="0083407E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бе закрито с изчерпване на дневния ред.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(П. Каменов)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>ЗАМ. ПРЕДСЕДАТЕЛ:</w:t>
      </w:r>
    </w:p>
    <w:p w:rsidR="009C0715" w:rsidRDefault="009C0715" w:rsidP="0083407E">
      <w:pPr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(Р. Димитрова)</w:t>
      </w:r>
    </w:p>
    <w:p w:rsidR="009C0715" w:rsidRPr="0083407E" w:rsidRDefault="009C0715" w:rsidP="0083407E">
      <w:pPr>
        <w:ind w:left="1135"/>
        <w:jc w:val="both"/>
        <w:rPr>
          <w:sz w:val="24"/>
          <w:szCs w:val="24"/>
        </w:rPr>
      </w:pPr>
    </w:p>
    <w:sectPr w:rsidR="009C0715" w:rsidRPr="0083407E" w:rsidSect="0083407E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F78"/>
    <w:multiLevelType w:val="hybridMultilevel"/>
    <w:tmpl w:val="80E2F40A"/>
    <w:lvl w:ilvl="0" w:tplc="0402000F">
      <w:start w:val="1"/>
      <w:numFmt w:val="decimal"/>
      <w:lvlText w:val="%1."/>
      <w:lvlJc w:val="left"/>
      <w:pPr>
        <w:ind w:left="1455" w:hanging="360"/>
      </w:p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889140B"/>
    <w:multiLevelType w:val="hybridMultilevel"/>
    <w:tmpl w:val="184442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529C"/>
    <w:multiLevelType w:val="hybridMultilevel"/>
    <w:tmpl w:val="C562E104"/>
    <w:lvl w:ilvl="0" w:tplc="0402000F">
      <w:start w:val="1"/>
      <w:numFmt w:val="decimal"/>
      <w:lvlText w:val="%1."/>
      <w:lvlJc w:val="left"/>
      <w:pPr>
        <w:ind w:left="1545" w:hanging="360"/>
      </w:pPr>
    </w:lvl>
    <w:lvl w:ilvl="1" w:tplc="04020019" w:tentative="1">
      <w:start w:val="1"/>
      <w:numFmt w:val="lowerLetter"/>
      <w:lvlText w:val="%2."/>
      <w:lvlJc w:val="left"/>
      <w:pPr>
        <w:ind w:left="2265" w:hanging="360"/>
      </w:pPr>
    </w:lvl>
    <w:lvl w:ilvl="2" w:tplc="0402001B" w:tentative="1">
      <w:start w:val="1"/>
      <w:numFmt w:val="lowerRoman"/>
      <w:lvlText w:val="%3."/>
      <w:lvlJc w:val="right"/>
      <w:pPr>
        <w:ind w:left="2985" w:hanging="180"/>
      </w:pPr>
    </w:lvl>
    <w:lvl w:ilvl="3" w:tplc="0402000F" w:tentative="1">
      <w:start w:val="1"/>
      <w:numFmt w:val="decimal"/>
      <w:lvlText w:val="%4."/>
      <w:lvlJc w:val="left"/>
      <w:pPr>
        <w:ind w:left="3705" w:hanging="360"/>
      </w:pPr>
    </w:lvl>
    <w:lvl w:ilvl="4" w:tplc="04020019" w:tentative="1">
      <w:start w:val="1"/>
      <w:numFmt w:val="lowerLetter"/>
      <w:lvlText w:val="%5."/>
      <w:lvlJc w:val="left"/>
      <w:pPr>
        <w:ind w:left="4425" w:hanging="360"/>
      </w:pPr>
    </w:lvl>
    <w:lvl w:ilvl="5" w:tplc="0402001B" w:tentative="1">
      <w:start w:val="1"/>
      <w:numFmt w:val="lowerRoman"/>
      <w:lvlText w:val="%6."/>
      <w:lvlJc w:val="right"/>
      <w:pPr>
        <w:ind w:left="5145" w:hanging="180"/>
      </w:pPr>
    </w:lvl>
    <w:lvl w:ilvl="6" w:tplc="0402000F" w:tentative="1">
      <w:start w:val="1"/>
      <w:numFmt w:val="decimal"/>
      <w:lvlText w:val="%7."/>
      <w:lvlJc w:val="left"/>
      <w:pPr>
        <w:ind w:left="5865" w:hanging="360"/>
      </w:pPr>
    </w:lvl>
    <w:lvl w:ilvl="7" w:tplc="04020019" w:tentative="1">
      <w:start w:val="1"/>
      <w:numFmt w:val="lowerLetter"/>
      <w:lvlText w:val="%8."/>
      <w:lvlJc w:val="left"/>
      <w:pPr>
        <w:ind w:left="6585" w:hanging="360"/>
      </w:pPr>
    </w:lvl>
    <w:lvl w:ilvl="8" w:tplc="0402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10720A34"/>
    <w:multiLevelType w:val="hybridMultilevel"/>
    <w:tmpl w:val="98206F1E"/>
    <w:lvl w:ilvl="0" w:tplc="0402000F">
      <w:start w:val="1"/>
      <w:numFmt w:val="decimal"/>
      <w:lvlText w:val="%1."/>
      <w:lvlJc w:val="left"/>
      <w:pPr>
        <w:ind w:left="1495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27D1"/>
    <w:multiLevelType w:val="hybridMultilevel"/>
    <w:tmpl w:val="89620C38"/>
    <w:lvl w:ilvl="0" w:tplc="0402000F">
      <w:start w:val="1"/>
      <w:numFmt w:val="decimal"/>
      <w:lvlText w:val="%1."/>
      <w:lvlJc w:val="left"/>
      <w:pPr>
        <w:ind w:left="1200" w:hanging="360"/>
      </w:p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2D3"/>
    <w:rsid w:val="002A19EF"/>
    <w:rsid w:val="00434A33"/>
    <w:rsid w:val="004473D3"/>
    <w:rsid w:val="00601572"/>
    <w:rsid w:val="00746283"/>
    <w:rsid w:val="0083407E"/>
    <w:rsid w:val="00893B63"/>
    <w:rsid w:val="009C0715"/>
    <w:rsid w:val="00A57090"/>
    <w:rsid w:val="00B90437"/>
    <w:rsid w:val="00C922D3"/>
    <w:rsid w:val="00E2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D403-3961-46AF-AFD3-57D3B24E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2015-10-05T12:14:00Z</cp:lastPrinted>
  <dcterms:created xsi:type="dcterms:W3CDTF">2015-10-06T13:45:00Z</dcterms:created>
  <dcterms:modified xsi:type="dcterms:W3CDTF">2015-10-06T13:45:00Z</dcterms:modified>
</cp:coreProperties>
</file>