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2EA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ПРОТОКОЛ № </w:t>
      </w:r>
      <w:r w:rsidR="0007583F" w:rsidRPr="00922EA8">
        <w:rPr>
          <w:rFonts w:ascii="Arial" w:hAnsi="Arial" w:cs="Arial"/>
          <w:sz w:val="24"/>
          <w:szCs w:val="24"/>
        </w:rPr>
        <w:t>1</w:t>
      </w:r>
      <w:r w:rsidR="000F4FE0">
        <w:rPr>
          <w:rFonts w:ascii="Arial" w:hAnsi="Arial" w:cs="Arial"/>
          <w:sz w:val="24"/>
          <w:szCs w:val="24"/>
        </w:rPr>
        <w:t>2</w:t>
      </w: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Чипровци, </w:t>
      </w:r>
      <w:r w:rsidR="00F2662E" w:rsidRPr="00922EA8">
        <w:rPr>
          <w:rFonts w:ascii="Arial" w:hAnsi="Arial" w:cs="Arial"/>
          <w:sz w:val="24"/>
          <w:szCs w:val="24"/>
        </w:rPr>
        <w:t>2</w:t>
      </w:r>
      <w:r w:rsidR="000F4FE0">
        <w:rPr>
          <w:rFonts w:ascii="Arial" w:hAnsi="Arial" w:cs="Arial"/>
          <w:sz w:val="24"/>
          <w:szCs w:val="24"/>
        </w:rPr>
        <w:t>6</w:t>
      </w:r>
      <w:r w:rsidRPr="00922EA8">
        <w:rPr>
          <w:rFonts w:ascii="Arial" w:hAnsi="Arial" w:cs="Arial"/>
          <w:sz w:val="24"/>
          <w:szCs w:val="24"/>
        </w:rPr>
        <w:t>.09.20</w:t>
      </w:r>
      <w:r w:rsidR="004B2E17" w:rsidRPr="00922EA8">
        <w:rPr>
          <w:rFonts w:ascii="Arial" w:hAnsi="Arial" w:cs="Arial"/>
          <w:sz w:val="24"/>
          <w:szCs w:val="24"/>
        </w:rPr>
        <w:t>19</w:t>
      </w:r>
      <w:r w:rsidRPr="00922EA8">
        <w:rPr>
          <w:rFonts w:ascii="Arial" w:hAnsi="Arial" w:cs="Arial"/>
          <w:sz w:val="24"/>
          <w:szCs w:val="24"/>
        </w:rPr>
        <w:t xml:space="preserve"> г.</w:t>
      </w:r>
    </w:p>
    <w:p w:rsidR="004B2E17" w:rsidRPr="00922EA8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Днес, </w:t>
      </w:r>
      <w:r w:rsidR="007C2623" w:rsidRPr="00922EA8">
        <w:rPr>
          <w:rFonts w:ascii="Arial" w:hAnsi="Arial" w:cs="Arial"/>
          <w:sz w:val="24"/>
          <w:szCs w:val="24"/>
        </w:rPr>
        <w:t>2</w:t>
      </w:r>
      <w:r w:rsidR="000F4FE0">
        <w:rPr>
          <w:rFonts w:ascii="Arial" w:hAnsi="Arial" w:cs="Arial"/>
          <w:sz w:val="24"/>
          <w:szCs w:val="24"/>
        </w:rPr>
        <w:t>6</w:t>
      </w:r>
      <w:r w:rsidR="00213215" w:rsidRPr="00922EA8">
        <w:rPr>
          <w:rFonts w:ascii="Arial" w:hAnsi="Arial" w:cs="Arial"/>
          <w:sz w:val="24"/>
          <w:szCs w:val="24"/>
        </w:rPr>
        <w:t>.</w:t>
      </w:r>
      <w:r w:rsidRPr="00922EA8">
        <w:rPr>
          <w:rFonts w:ascii="Arial" w:hAnsi="Arial" w:cs="Arial"/>
          <w:sz w:val="24"/>
          <w:szCs w:val="24"/>
        </w:rPr>
        <w:t>09.201</w:t>
      </w:r>
      <w:r w:rsidR="008A15B8" w:rsidRPr="00922EA8">
        <w:rPr>
          <w:rFonts w:ascii="Arial" w:hAnsi="Arial" w:cs="Arial"/>
          <w:sz w:val="24"/>
          <w:szCs w:val="24"/>
          <w:lang w:val="en-US"/>
        </w:rPr>
        <w:t>9</w:t>
      </w:r>
      <w:r w:rsidRPr="00922EA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5D4B" w:rsidRPr="002C5D4B" w:rsidRDefault="002C5D4B" w:rsidP="002C5D4B">
      <w:pPr>
        <w:pStyle w:val="a3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2C5D4B">
        <w:rPr>
          <w:rFonts w:ascii="Arial" w:hAnsi="Arial" w:cs="Arial"/>
          <w:sz w:val="24"/>
          <w:szCs w:val="24"/>
        </w:rPr>
        <w:t>Промяна в състава на секционна комисия № 123600009 с. Бели мел поради наличие на родствена връзка по права линия между Гинка Димитрова Пенова и Димитър Пенов Борисов.</w:t>
      </w:r>
    </w:p>
    <w:p w:rsidR="00FA67A7" w:rsidRPr="00922EA8" w:rsidRDefault="00FA67A7" w:rsidP="00922EA8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922EA8">
        <w:rPr>
          <w:rFonts w:ascii="Arial" w:hAnsi="Arial" w:cs="Arial"/>
          <w:sz w:val="24"/>
          <w:szCs w:val="24"/>
        </w:rPr>
        <w:t>присъстваха</w:t>
      </w:r>
      <w:r w:rsidRPr="00922EA8">
        <w:rPr>
          <w:rFonts w:ascii="Arial" w:hAnsi="Arial" w:cs="Arial"/>
          <w:sz w:val="24"/>
          <w:szCs w:val="24"/>
        </w:rPr>
        <w:t xml:space="preserve"> общо </w:t>
      </w:r>
      <w:r w:rsidR="002C5D4B">
        <w:rPr>
          <w:rFonts w:ascii="Arial" w:hAnsi="Arial" w:cs="Arial"/>
          <w:sz w:val="24"/>
          <w:szCs w:val="24"/>
        </w:rPr>
        <w:t>девет</w:t>
      </w:r>
      <w:r w:rsidRPr="00922EA8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FE0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Петър Благоев Каменов</w:t>
      </w:r>
    </w:p>
    <w:p w:rsidR="006A456D" w:rsidRPr="00922EA8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22EA8">
        <w:rPr>
          <w:rFonts w:ascii="Arial" w:hAnsi="Arial" w:cs="Arial"/>
          <w:sz w:val="24"/>
          <w:szCs w:val="24"/>
        </w:rPr>
        <w:t>Тенка</w:t>
      </w:r>
      <w:proofErr w:type="spellEnd"/>
      <w:r w:rsidRPr="00922EA8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922EA8">
        <w:rPr>
          <w:rFonts w:ascii="Arial" w:hAnsi="Arial" w:cs="Arial"/>
          <w:sz w:val="24"/>
          <w:szCs w:val="24"/>
        </w:rPr>
        <w:t xml:space="preserve"> 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Йорданка Георгиева Петкова</w:t>
      </w:r>
    </w:p>
    <w:p w:rsidR="00C577C2" w:rsidRPr="00922EA8" w:rsidRDefault="00C577C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22EA8">
        <w:rPr>
          <w:rFonts w:ascii="Arial" w:hAnsi="Arial" w:cs="Arial"/>
          <w:sz w:val="24"/>
          <w:szCs w:val="24"/>
        </w:rPr>
        <w:t>Лилкин</w:t>
      </w:r>
      <w:proofErr w:type="spellEnd"/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22EA8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DB5C22" w:rsidRPr="00922EA8" w:rsidRDefault="00DB5C2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Люсиен </w:t>
      </w:r>
      <w:r w:rsidR="00337C6C" w:rsidRPr="00922EA8">
        <w:rPr>
          <w:rFonts w:ascii="Arial" w:hAnsi="Arial" w:cs="Arial"/>
          <w:sz w:val="24"/>
          <w:szCs w:val="24"/>
        </w:rPr>
        <w:t>Ивано Симеонов</w:t>
      </w:r>
    </w:p>
    <w:p w:rsidR="0047346E" w:rsidRPr="00922EA8" w:rsidRDefault="0047346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Наташа Иванова Димитрова</w:t>
      </w:r>
    </w:p>
    <w:p w:rsidR="00B07C9C" w:rsidRPr="00922EA8" w:rsidRDefault="00B07C9C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4FE0" w:rsidRDefault="002C5D4B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 проблем в състава на секция № 123600009 с. Бели мел докладва Петър Каменов – председател на ОИК.</w:t>
      </w:r>
    </w:p>
    <w:p w:rsidR="002C5D4B" w:rsidRDefault="002C5D4B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2C5D4B" w:rsidRPr="00D05DC0" w:rsidRDefault="00922EA8" w:rsidP="002C5D4B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2C5D4B" w:rsidRPr="00D05DC0">
        <w:rPr>
          <w:rFonts w:ascii="Arial" w:hAnsi="Arial" w:cs="Arial"/>
          <w:sz w:val="24"/>
          <w:szCs w:val="24"/>
        </w:rPr>
        <w:t>На основание чл. 96 във връзка с чл. 66, ал 2 от Изборния кодекс, Общинска избирателна комисия</w:t>
      </w:r>
    </w:p>
    <w:p w:rsidR="002C5D4B" w:rsidRPr="00D05DC0" w:rsidRDefault="002C5D4B" w:rsidP="002C5D4B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Р Е Ш И:</w:t>
      </w:r>
    </w:p>
    <w:p w:rsidR="002C5D4B" w:rsidRPr="00D05DC0" w:rsidRDefault="002C5D4B" w:rsidP="002C5D4B">
      <w:pPr>
        <w:ind w:firstLine="567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 xml:space="preserve">Заличава от състава на СИК № 123600009 – с. Бели мел Димитър Пенов Борисов </w:t>
      </w:r>
      <w:r>
        <w:rPr>
          <w:rFonts w:ascii="Arial" w:hAnsi="Arial" w:cs="Arial"/>
          <w:sz w:val="24"/>
          <w:szCs w:val="24"/>
        </w:rPr>
        <w:t>–</w:t>
      </w:r>
      <w:r w:rsidRPr="00D05DC0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 xml:space="preserve"> и назначава Камелия Иванова Маркова за член на СИК №</w:t>
      </w:r>
      <w:r w:rsidRPr="00D05DC0">
        <w:rPr>
          <w:rFonts w:ascii="Arial Black" w:hAnsi="Arial Black" w:cs="Calibri"/>
          <w:sz w:val="16"/>
          <w:szCs w:val="16"/>
        </w:rPr>
        <w:t xml:space="preserve"> </w:t>
      </w:r>
      <w:r w:rsidRPr="00D05DC0">
        <w:rPr>
          <w:rFonts w:ascii="Arial" w:hAnsi="Arial" w:cs="Arial"/>
          <w:sz w:val="24"/>
          <w:szCs w:val="24"/>
        </w:rPr>
        <w:t>123600009</w:t>
      </w:r>
      <w:r>
        <w:rPr>
          <w:rFonts w:ascii="Arial" w:hAnsi="Arial" w:cs="Arial"/>
          <w:sz w:val="24"/>
          <w:szCs w:val="24"/>
        </w:rPr>
        <w:t xml:space="preserve"> с. Бели мел.</w:t>
      </w:r>
    </w:p>
    <w:p w:rsidR="000F4FE0" w:rsidRPr="00922EA8" w:rsidRDefault="000F4FE0" w:rsidP="002C5D4B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0F4FE0" w:rsidRPr="00D05DC0" w:rsidRDefault="000F4FE0" w:rsidP="000F4FE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 Решението може да се оспори пред Централна избирателна комисия.</w:t>
      </w:r>
    </w:p>
    <w:p w:rsidR="003D05BD" w:rsidRPr="00922EA8" w:rsidRDefault="003D05BD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0D5F" w:rsidRPr="00922EA8" w:rsidRDefault="00350D5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BC186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</w:t>
      </w:r>
      <w:r w:rsidR="006D0705" w:rsidRPr="00922EA8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925979" w:rsidRPr="00922EA8">
        <w:rPr>
          <w:rFonts w:ascii="Arial" w:hAnsi="Arial" w:cs="Arial"/>
          <w:sz w:val="24"/>
          <w:szCs w:val="24"/>
        </w:rPr>
        <w:t xml:space="preserve">        </w:t>
      </w:r>
      <w:r w:rsidR="00C32DAA">
        <w:rPr>
          <w:rFonts w:ascii="Arial" w:hAnsi="Arial" w:cs="Arial"/>
          <w:sz w:val="24"/>
          <w:szCs w:val="24"/>
        </w:rPr>
        <w:t xml:space="preserve">         </w:t>
      </w:r>
      <w:r w:rsidR="00925979" w:rsidRPr="00922EA8">
        <w:rPr>
          <w:rFonts w:ascii="Arial" w:hAnsi="Arial" w:cs="Arial"/>
          <w:sz w:val="24"/>
          <w:szCs w:val="24"/>
        </w:rPr>
        <w:t xml:space="preserve"> </w:t>
      </w:r>
      <w:r w:rsidRPr="00922EA8">
        <w:rPr>
          <w:rFonts w:ascii="Arial" w:hAnsi="Arial" w:cs="Arial"/>
          <w:sz w:val="24"/>
          <w:szCs w:val="24"/>
        </w:rPr>
        <w:t>(</w:t>
      </w:r>
      <w:r w:rsidR="000F4FE0">
        <w:rPr>
          <w:rFonts w:ascii="Arial" w:hAnsi="Arial" w:cs="Arial"/>
          <w:sz w:val="24"/>
          <w:szCs w:val="24"/>
        </w:rPr>
        <w:t>П. Каменов</w:t>
      </w:r>
      <w:r w:rsidRPr="00922EA8">
        <w:rPr>
          <w:rFonts w:ascii="Arial" w:hAnsi="Arial" w:cs="Arial"/>
          <w:sz w:val="24"/>
          <w:szCs w:val="24"/>
        </w:rPr>
        <w:t>)</w:t>
      </w:r>
    </w:p>
    <w:p w:rsidR="00925979" w:rsidRPr="00922EA8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Секретар: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DF63CC" w:rsidRPr="00922EA8">
        <w:rPr>
          <w:rFonts w:ascii="Arial" w:hAnsi="Arial" w:cs="Arial"/>
          <w:sz w:val="24"/>
          <w:szCs w:val="24"/>
        </w:rPr>
        <w:t xml:space="preserve">  </w:t>
      </w:r>
      <w:r w:rsidRPr="00922EA8">
        <w:rPr>
          <w:rFonts w:ascii="Arial" w:hAnsi="Arial" w:cs="Arial"/>
          <w:sz w:val="24"/>
          <w:szCs w:val="24"/>
        </w:rPr>
        <w:t>(</w:t>
      </w:r>
      <w:r w:rsidR="00350D5F" w:rsidRPr="00922EA8">
        <w:rPr>
          <w:rFonts w:ascii="Arial" w:hAnsi="Arial" w:cs="Arial"/>
          <w:sz w:val="24"/>
          <w:szCs w:val="24"/>
        </w:rPr>
        <w:t>Й. Георгиева</w:t>
      </w:r>
      <w:r w:rsidRPr="00922EA8">
        <w:rPr>
          <w:rFonts w:ascii="Arial" w:hAnsi="Arial" w:cs="Arial"/>
          <w:sz w:val="24"/>
          <w:szCs w:val="24"/>
        </w:rPr>
        <w:t>)</w:t>
      </w:r>
    </w:p>
    <w:p w:rsidR="000B115A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 </w:t>
      </w:r>
    </w:p>
    <w:sectPr w:rsidR="000B115A" w:rsidRPr="00922EA8" w:rsidSect="002C5D4B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6110E"/>
    <w:multiLevelType w:val="hybridMultilevel"/>
    <w:tmpl w:val="FE8E29F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34"/>
  </w:num>
  <w:num w:numId="5">
    <w:abstractNumId w:val="30"/>
  </w:num>
  <w:num w:numId="6">
    <w:abstractNumId w:val="15"/>
  </w:num>
  <w:num w:numId="7">
    <w:abstractNumId w:val="28"/>
  </w:num>
  <w:num w:numId="8">
    <w:abstractNumId w:val="7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33"/>
  </w:num>
  <w:num w:numId="17">
    <w:abstractNumId w:val="18"/>
  </w:num>
  <w:num w:numId="18">
    <w:abstractNumId w:val="21"/>
  </w:num>
  <w:num w:numId="19">
    <w:abstractNumId w:val="25"/>
  </w:num>
  <w:num w:numId="20">
    <w:abstractNumId w:val="24"/>
  </w:num>
  <w:num w:numId="21">
    <w:abstractNumId w:val="35"/>
  </w:num>
  <w:num w:numId="22">
    <w:abstractNumId w:val="12"/>
  </w:num>
  <w:num w:numId="23">
    <w:abstractNumId w:val="39"/>
  </w:num>
  <w:num w:numId="24">
    <w:abstractNumId w:val="9"/>
  </w:num>
  <w:num w:numId="25">
    <w:abstractNumId w:val="4"/>
  </w:num>
  <w:num w:numId="26">
    <w:abstractNumId w:val="5"/>
  </w:num>
  <w:num w:numId="27">
    <w:abstractNumId w:val="27"/>
  </w:num>
  <w:num w:numId="28">
    <w:abstractNumId w:val="10"/>
  </w:num>
  <w:num w:numId="29">
    <w:abstractNumId w:val="20"/>
  </w:num>
  <w:num w:numId="30">
    <w:abstractNumId w:val="32"/>
  </w:num>
  <w:num w:numId="31">
    <w:abstractNumId w:val="40"/>
  </w:num>
  <w:num w:numId="32">
    <w:abstractNumId w:val="13"/>
  </w:num>
  <w:num w:numId="33">
    <w:abstractNumId w:val="26"/>
  </w:num>
  <w:num w:numId="34">
    <w:abstractNumId w:val="2"/>
  </w:num>
  <w:num w:numId="35">
    <w:abstractNumId w:val="22"/>
  </w:num>
  <w:num w:numId="36">
    <w:abstractNumId w:val="16"/>
  </w:num>
  <w:num w:numId="37">
    <w:abstractNumId w:val="37"/>
  </w:num>
  <w:num w:numId="38">
    <w:abstractNumId w:val="6"/>
  </w:num>
  <w:num w:numId="39">
    <w:abstractNumId w:val="38"/>
  </w:num>
  <w:num w:numId="40">
    <w:abstractNumId w:val="36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2C5D4B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7129B"/>
    <w:rsid w:val="0047346E"/>
    <w:rsid w:val="004B2E17"/>
    <w:rsid w:val="005037BF"/>
    <w:rsid w:val="00520CEE"/>
    <w:rsid w:val="00543406"/>
    <w:rsid w:val="00567EBA"/>
    <w:rsid w:val="005E2D96"/>
    <w:rsid w:val="00674AEF"/>
    <w:rsid w:val="006A456D"/>
    <w:rsid w:val="006D0705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A74A1"/>
    <w:rsid w:val="009F58B3"/>
    <w:rsid w:val="00A77607"/>
    <w:rsid w:val="00AB4EBF"/>
    <w:rsid w:val="00B07C9C"/>
    <w:rsid w:val="00B31028"/>
    <w:rsid w:val="00B50DE8"/>
    <w:rsid w:val="00B74DDA"/>
    <w:rsid w:val="00BB3AA5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D1783F"/>
    <w:rsid w:val="00D24005"/>
    <w:rsid w:val="00D53474"/>
    <w:rsid w:val="00DA6E1C"/>
    <w:rsid w:val="00DB5C22"/>
    <w:rsid w:val="00DD63A7"/>
    <w:rsid w:val="00DF63CC"/>
    <w:rsid w:val="00E62A13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456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2019-09-26T06:12:00Z</cp:lastPrinted>
  <dcterms:created xsi:type="dcterms:W3CDTF">2019-09-27T06:28:00Z</dcterms:created>
  <dcterms:modified xsi:type="dcterms:W3CDTF">2019-09-27T06:28:00Z</dcterms:modified>
</cp:coreProperties>
</file>